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1C" w:rsidRPr="0054281C" w:rsidRDefault="0054281C" w:rsidP="0054281C">
      <w:pPr>
        <w:rPr>
          <w:rFonts w:ascii="Arial" w:hAnsi="Arial" w:cs="Arial"/>
          <w:sz w:val="36"/>
          <w:szCs w:val="36"/>
        </w:rPr>
      </w:pPr>
      <w:r w:rsidRPr="0054281C">
        <w:rPr>
          <w:rFonts w:ascii="Arial" w:hAnsi="Arial" w:cs="Arial"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694A66AD" wp14:editId="6651DAD4">
            <wp:simplePos x="0" y="0"/>
            <wp:positionH relativeFrom="column">
              <wp:posOffset>-4445</wp:posOffset>
            </wp:positionH>
            <wp:positionV relativeFrom="paragraph">
              <wp:posOffset>-173828</wp:posOffset>
            </wp:positionV>
            <wp:extent cx="5743373" cy="2393005"/>
            <wp:effectExtent l="0" t="0" r="0" b="7620"/>
            <wp:wrapNone/>
            <wp:docPr id="1" name="Obraz 1" descr="C:\Users\Student\Desktop\PBP\porozumi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PBP\porozumien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373" cy="239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81C" w:rsidRPr="0054281C" w:rsidRDefault="0054281C" w:rsidP="0054281C">
      <w:pPr>
        <w:rPr>
          <w:rFonts w:ascii="Arial" w:hAnsi="Arial" w:cs="Arial"/>
          <w:b/>
          <w:color w:val="FFFFFF" w:themeColor="background1"/>
          <w:sz w:val="36"/>
          <w:szCs w:val="36"/>
        </w:rPr>
      </w:pPr>
    </w:p>
    <w:p w:rsidR="0054281C" w:rsidRPr="0054281C" w:rsidRDefault="0054281C" w:rsidP="0054281C">
      <w:pPr>
        <w:jc w:val="center"/>
        <w:rPr>
          <w:rFonts w:ascii="Forte" w:hAnsi="Forte" w:cs="Arial"/>
          <w:b/>
          <w:color w:val="FFFFFF" w:themeColor="background1"/>
          <w:sz w:val="72"/>
          <w:szCs w:val="72"/>
        </w:rPr>
      </w:pPr>
      <w:r w:rsidRPr="0054281C">
        <w:rPr>
          <w:rFonts w:ascii="Forte" w:hAnsi="Forte" w:cs="Arial"/>
          <w:b/>
          <w:color w:val="FFFFFF" w:themeColor="background1"/>
          <w:sz w:val="72"/>
          <w:szCs w:val="72"/>
        </w:rPr>
        <w:t>Cztery kroki rozmowy</w:t>
      </w:r>
    </w:p>
    <w:p w:rsidR="0054281C" w:rsidRPr="0054281C" w:rsidRDefault="0054281C" w:rsidP="0054281C">
      <w:pPr>
        <w:rPr>
          <w:rFonts w:ascii="Arial" w:hAnsi="Arial" w:cs="Arial"/>
          <w:sz w:val="36"/>
          <w:szCs w:val="36"/>
        </w:rPr>
      </w:pPr>
    </w:p>
    <w:p w:rsidR="0054281C" w:rsidRPr="0054281C" w:rsidRDefault="0054281C" w:rsidP="0054281C">
      <w:pPr>
        <w:rPr>
          <w:rFonts w:ascii="Arial" w:hAnsi="Arial" w:cs="Arial"/>
          <w:sz w:val="36"/>
          <w:szCs w:val="36"/>
        </w:rPr>
      </w:pPr>
    </w:p>
    <w:p w:rsidR="0054281C" w:rsidRPr="0054281C" w:rsidRDefault="0054281C" w:rsidP="0054281C">
      <w:pPr>
        <w:rPr>
          <w:rFonts w:ascii="Arial" w:hAnsi="Arial" w:cs="Arial"/>
          <w:sz w:val="36"/>
          <w:szCs w:val="36"/>
        </w:rPr>
      </w:pPr>
      <w:r w:rsidRPr="0054281C">
        <w:rPr>
          <w:rFonts w:ascii="Arial" w:hAnsi="Arial" w:cs="Arial"/>
          <w:sz w:val="36"/>
          <w:szCs w:val="36"/>
        </w:rPr>
        <w:t>To pods</w:t>
      </w:r>
      <w:r w:rsidRPr="0054281C">
        <w:rPr>
          <w:rFonts w:ascii="Arial" w:hAnsi="Arial" w:cs="Arial"/>
          <w:sz w:val="36"/>
          <w:szCs w:val="36"/>
        </w:rPr>
        <w:t>tawowa zasada jaką proponuje PBP</w:t>
      </w:r>
      <w:r w:rsidRPr="0054281C">
        <w:rPr>
          <w:rFonts w:ascii="Arial" w:hAnsi="Arial" w:cs="Arial"/>
          <w:sz w:val="36"/>
          <w:szCs w:val="36"/>
        </w:rPr>
        <w:t>, w celu budowania dobrej rozmowy.</w:t>
      </w:r>
    </w:p>
    <w:p w:rsidR="0054281C" w:rsidRPr="0054281C" w:rsidRDefault="0054281C" w:rsidP="0054281C">
      <w:pPr>
        <w:rPr>
          <w:rFonts w:ascii="Arial" w:hAnsi="Arial" w:cs="Arial"/>
          <w:sz w:val="36"/>
          <w:szCs w:val="36"/>
        </w:rPr>
      </w:pPr>
      <w:r>
        <w:rPr>
          <w:rFonts w:ascii="Forte" w:hAnsi="Forte" w:cs="Arial"/>
          <w:noProof/>
          <w:color w:val="002060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32C82" wp14:editId="0F3F5929">
                <wp:simplePos x="0" y="0"/>
                <wp:positionH relativeFrom="column">
                  <wp:posOffset>-393200</wp:posOffset>
                </wp:positionH>
                <wp:positionV relativeFrom="paragraph">
                  <wp:posOffset>94615</wp:posOffset>
                </wp:positionV>
                <wp:extent cx="388620" cy="252730"/>
                <wp:effectExtent l="0" t="19050" r="30480" b="33020"/>
                <wp:wrapNone/>
                <wp:docPr id="3" name="Strzałka w praw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527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3" o:spid="_x0000_s1026" type="#_x0000_t13" style="position:absolute;margin-left:-30.95pt;margin-top:7.45pt;width:30.6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" adj="14576" fillcolor="#4f81bd [3204]" strokecolor="#243f60 [1604]" strokeweight="2pt"/>
            </w:pict>
          </mc:Fallback>
        </mc:AlternateContent>
      </w:r>
      <w:r>
        <w:rPr>
          <w:rFonts w:ascii="Forte" w:hAnsi="Forte" w:cs="Arial"/>
          <w:color w:val="002060"/>
          <w:sz w:val="44"/>
          <w:szCs w:val="44"/>
        </w:rPr>
        <w:t xml:space="preserve">   </w:t>
      </w:r>
      <w:r w:rsidRPr="0054281C">
        <w:rPr>
          <w:rFonts w:ascii="Forte" w:hAnsi="Forte" w:cs="Arial"/>
          <w:color w:val="002060"/>
          <w:sz w:val="44"/>
          <w:szCs w:val="44"/>
        </w:rPr>
        <w:t>Obserwacja</w:t>
      </w:r>
      <w:r w:rsidRPr="0054281C">
        <w:rPr>
          <w:rFonts w:ascii="Arial" w:hAnsi="Arial" w:cs="Arial"/>
          <w:sz w:val="36"/>
          <w:szCs w:val="36"/>
        </w:rPr>
        <w:t xml:space="preserve"> - opisujemy to co widzimy, fakty, bez </w:t>
      </w:r>
      <w:bookmarkStart w:id="0" w:name="_GoBack"/>
      <w:bookmarkEnd w:id="0"/>
      <w:r w:rsidRPr="0054281C">
        <w:rPr>
          <w:rFonts w:ascii="Arial" w:hAnsi="Arial" w:cs="Arial"/>
          <w:sz w:val="36"/>
          <w:szCs w:val="36"/>
        </w:rPr>
        <w:t>oceniania.</w:t>
      </w:r>
    </w:p>
    <w:p w:rsidR="0054281C" w:rsidRDefault="0054281C" w:rsidP="0054281C">
      <w:pPr>
        <w:rPr>
          <w:rFonts w:ascii="Arial" w:hAnsi="Arial" w:cs="Arial"/>
          <w:sz w:val="36"/>
          <w:szCs w:val="36"/>
        </w:rPr>
      </w:pPr>
      <w:r>
        <w:rPr>
          <w:rFonts w:ascii="Forte" w:hAnsi="Forte" w:cs="Arial"/>
          <w:noProof/>
          <w:color w:val="002060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691BE" wp14:editId="28E1E258">
                <wp:simplePos x="0" y="0"/>
                <wp:positionH relativeFrom="column">
                  <wp:posOffset>-393200</wp:posOffset>
                </wp:positionH>
                <wp:positionV relativeFrom="paragraph">
                  <wp:posOffset>124460</wp:posOffset>
                </wp:positionV>
                <wp:extent cx="388620" cy="252730"/>
                <wp:effectExtent l="0" t="19050" r="30480" b="33020"/>
                <wp:wrapNone/>
                <wp:docPr id="2" name="Strzałka w praw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527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prawo 2" o:spid="_x0000_s1026" type="#_x0000_t13" style="position:absolute;margin-left:-30.95pt;margin-top:9.8pt;width:30.6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" adj="14576" fillcolor="#4f81bd [3204]" strokecolor="#243f60 [1604]" strokeweight="2pt"/>
            </w:pict>
          </mc:Fallback>
        </mc:AlternateContent>
      </w:r>
      <w:r>
        <w:rPr>
          <w:rFonts w:ascii="Forte" w:hAnsi="Forte" w:cs="Arial"/>
          <w:color w:val="C00000"/>
          <w:sz w:val="48"/>
          <w:szCs w:val="48"/>
        </w:rPr>
        <w:t xml:space="preserve">   </w:t>
      </w:r>
      <w:r w:rsidRPr="0054281C">
        <w:rPr>
          <w:rFonts w:ascii="Forte" w:hAnsi="Forte" w:cs="Arial"/>
          <w:color w:val="C00000"/>
          <w:sz w:val="48"/>
          <w:szCs w:val="48"/>
        </w:rPr>
        <w:t>Nazwanie uczu</w:t>
      </w:r>
      <w:r w:rsidRPr="0054281C">
        <w:rPr>
          <w:rFonts w:ascii="Times New Roman" w:hAnsi="Times New Roman" w:cs="Times New Roman"/>
          <w:color w:val="C00000"/>
          <w:sz w:val="48"/>
          <w:szCs w:val="48"/>
        </w:rPr>
        <w:t>ć</w:t>
      </w:r>
      <w:r w:rsidRPr="0054281C">
        <w:rPr>
          <w:rFonts w:ascii="Arial" w:hAnsi="Arial" w:cs="Arial"/>
          <w:color w:val="C00000"/>
          <w:sz w:val="36"/>
          <w:szCs w:val="36"/>
        </w:rPr>
        <w:t xml:space="preserve"> </w:t>
      </w:r>
      <w:r w:rsidRPr="0054281C">
        <w:rPr>
          <w:rFonts w:ascii="Arial" w:hAnsi="Arial" w:cs="Arial"/>
          <w:sz w:val="36"/>
          <w:szCs w:val="36"/>
        </w:rPr>
        <w:t xml:space="preserve">- Mając przypuszczenia co do uczuć drugiej osoby, nazywamy je, mówiąc np. </w:t>
      </w:r>
    </w:p>
    <w:p w:rsidR="0054281C" w:rsidRPr="0054281C" w:rsidRDefault="0054281C" w:rsidP="0054281C">
      <w:pPr>
        <w:rPr>
          <w:rFonts w:ascii="Arial" w:hAnsi="Arial" w:cs="Arial"/>
          <w:sz w:val="36"/>
          <w:szCs w:val="36"/>
        </w:rPr>
      </w:pPr>
      <w:r w:rsidRPr="0054281C">
        <w:rPr>
          <w:rFonts w:ascii="Arial" w:hAnsi="Arial" w:cs="Arial"/>
          <w:b/>
          <w:i/>
          <w:sz w:val="36"/>
          <w:szCs w:val="36"/>
        </w:rPr>
        <w:t>"Domyślam się, że jesteś zły, smutny, mam rację?"</w:t>
      </w:r>
    </w:p>
    <w:p w:rsidR="0054281C" w:rsidRDefault="0054281C" w:rsidP="0054281C">
      <w:pPr>
        <w:rPr>
          <w:rFonts w:ascii="Arial" w:hAnsi="Arial" w:cs="Arial"/>
          <w:sz w:val="36"/>
          <w:szCs w:val="36"/>
        </w:rPr>
      </w:pPr>
      <w:r>
        <w:rPr>
          <w:rFonts w:ascii="Forte" w:hAnsi="Forte" w:cs="Arial"/>
          <w:noProof/>
          <w:color w:val="002060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30A79" wp14:editId="4CB5BB51">
                <wp:simplePos x="0" y="0"/>
                <wp:positionH relativeFrom="column">
                  <wp:posOffset>-393052</wp:posOffset>
                </wp:positionH>
                <wp:positionV relativeFrom="paragraph">
                  <wp:posOffset>102235</wp:posOffset>
                </wp:positionV>
                <wp:extent cx="388620" cy="252730"/>
                <wp:effectExtent l="0" t="19050" r="30480" b="33020"/>
                <wp:wrapNone/>
                <wp:docPr id="6" name="Strzałka w praw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527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prawo 6" o:spid="_x0000_s1026" type="#_x0000_t13" style="position:absolute;margin-left:-30.95pt;margin-top:8.05pt;width:30.6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" adj="14576" fillcolor="#4f81bd [3204]" strokecolor="#243f60 [1604]" strokeweight="2pt"/>
            </w:pict>
          </mc:Fallback>
        </mc:AlternateContent>
      </w:r>
      <w:r>
        <w:rPr>
          <w:rFonts w:ascii="Forte" w:hAnsi="Forte" w:cs="Arial"/>
          <w:color w:val="00B050"/>
          <w:sz w:val="48"/>
          <w:szCs w:val="48"/>
        </w:rPr>
        <w:t xml:space="preserve">   </w:t>
      </w:r>
      <w:r w:rsidRPr="0054281C">
        <w:rPr>
          <w:rFonts w:ascii="Forte" w:hAnsi="Forte" w:cs="Arial"/>
          <w:color w:val="00B050"/>
          <w:sz w:val="48"/>
          <w:szCs w:val="48"/>
        </w:rPr>
        <w:t>Wyra</w:t>
      </w:r>
      <w:r w:rsidRPr="0054281C">
        <w:rPr>
          <w:rFonts w:ascii="Times New Roman" w:hAnsi="Times New Roman" w:cs="Times New Roman"/>
          <w:color w:val="00B050"/>
          <w:sz w:val="48"/>
          <w:szCs w:val="48"/>
        </w:rPr>
        <w:t>ż</w:t>
      </w:r>
      <w:r w:rsidRPr="0054281C">
        <w:rPr>
          <w:rFonts w:ascii="Forte" w:hAnsi="Forte" w:cs="Arial"/>
          <w:color w:val="00B050"/>
          <w:sz w:val="48"/>
          <w:szCs w:val="48"/>
        </w:rPr>
        <w:t>anie potrzeb</w:t>
      </w:r>
      <w:r w:rsidRPr="0054281C">
        <w:rPr>
          <w:rFonts w:ascii="Arial" w:hAnsi="Arial" w:cs="Arial"/>
          <w:color w:val="00B050"/>
          <w:sz w:val="36"/>
          <w:szCs w:val="36"/>
        </w:rPr>
        <w:t xml:space="preserve"> </w:t>
      </w:r>
      <w:r w:rsidRPr="0054281C">
        <w:rPr>
          <w:rFonts w:ascii="Arial" w:hAnsi="Arial" w:cs="Arial"/>
          <w:sz w:val="36"/>
          <w:szCs w:val="36"/>
        </w:rPr>
        <w:t>- czyli, wyrażenie przypuszczenie co do ewentualnej przyczyny określonego stanu emo</w:t>
      </w:r>
      <w:r>
        <w:rPr>
          <w:rFonts w:ascii="Arial" w:hAnsi="Arial" w:cs="Arial"/>
          <w:sz w:val="36"/>
          <w:szCs w:val="36"/>
        </w:rPr>
        <w:t>cjonalnego, np.</w:t>
      </w:r>
    </w:p>
    <w:p w:rsidR="0054281C" w:rsidRPr="0054281C" w:rsidRDefault="0054281C" w:rsidP="0054281C">
      <w:pPr>
        <w:rPr>
          <w:rFonts w:ascii="Arial" w:hAnsi="Arial" w:cs="Arial"/>
          <w:b/>
          <w:i/>
          <w:sz w:val="36"/>
          <w:szCs w:val="36"/>
        </w:rPr>
      </w:pPr>
      <w:r w:rsidRPr="0054281C">
        <w:rPr>
          <w:rFonts w:ascii="Arial" w:hAnsi="Arial" w:cs="Arial"/>
          <w:b/>
          <w:i/>
          <w:sz w:val="36"/>
          <w:szCs w:val="36"/>
        </w:rPr>
        <w:t xml:space="preserve"> "Mam wrażenie, że masz do mnie żal, że wczoraj nie pozwoliłam ci obejrzeć bajki. Masz żal, bo sam chciałbyś decydować o tym jak spędzasz czas?"</w:t>
      </w:r>
    </w:p>
    <w:p w:rsidR="0054281C" w:rsidRDefault="0054281C" w:rsidP="0054281C">
      <w:pPr>
        <w:rPr>
          <w:rFonts w:ascii="Arial" w:hAnsi="Arial" w:cs="Arial"/>
          <w:sz w:val="36"/>
          <w:szCs w:val="36"/>
        </w:rPr>
      </w:pPr>
      <w:r>
        <w:rPr>
          <w:rFonts w:ascii="Forte" w:hAnsi="Forte" w:cs="Arial"/>
          <w:noProof/>
          <w:color w:val="002060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2FDF8" wp14:editId="2BD5E1FF">
                <wp:simplePos x="0" y="0"/>
                <wp:positionH relativeFrom="column">
                  <wp:posOffset>-373110</wp:posOffset>
                </wp:positionH>
                <wp:positionV relativeFrom="paragraph">
                  <wp:posOffset>116840</wp:posOffset>
                </wp:positionV>
                <wp:extent cx="388620" cy="252730"/>
                <wp:effectExtent l="0" t="19050" r="30480" b="33020"/>
                <wp:wrapNone/>
                <wp:docPr id="7" name="Strzałka w praw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527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prawo 7" o:spid="_x0000_s1026" type="#_x0000_t13" style="position:absolute;margin-left:-29.4pt;margin-top:9.2pt;width:30.6pt;height:1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" adj="14576" fillcolor="#4f81bd [3204]" strokecolor="#243f60 [1604]" strokeweight="2pt"/>
            </w:pict>
          </mc:Fallback>
        </mc:AlternateContent>
      </w:r>
      <w:r>
        <w:rPr>
          <w:rFonts w:ascii="Forte" w:hAnsi="Forte" w:cs="Arial"/>
          <w:color w:val="7030A0"/>
          <w:sz w:val="48"/>
          <w:szCs w:val="48"/>
        </w:rPr>
        <w:t xml:space="preserve">   </w:t>
      </w:r>
      <w:r w:rsidRPr="0054281C">
        <w:rPr>
          <w:rFonts w:ascii="Forte" w:hAnsi="Forte" w:cs="Arial"/>
          <w:color w:val="7030A0"/>
          <w:sz w:val="48"/>
          <w:szCs w:val="48"/>
        </w:rPr>
        <w:t>Pro</w:t>
      </w:r>
      <w:r w:rsidRPr="0054281C">
        <w:rPr>
          <w:rFonts w:ascii="Times New Roman" w:hAnsi="Times New Roman" w:cs="Times New Roman"/>
          <w:color w:val="7030A0"/>
          <w:sz w:val="48"/>
          <w:szCs w:val="48"/>
        </w:rPr>
        <w:t>ś</w:t>
      </w:r>
      <w:r w:rsidRPr="0054281C">
        <w:rPr>
          <w:rFonts w:ascii="Forte" w:hAnsi="Forte" w:cs="Arial"/>
          <w:color w:val="7030A0"/>
          <w:sz w:val="48"/>
          <w:szCs w:val="48"/>
        </w:rPr>
        <w:t xml:space="preserve">ba </w:t>
      </w:r>
      <w:r w:rsidRPr="0054281C">
        <w:rPr>
          <w:rFonts w:ascii="Arial" w:hAnsi="Arial" w:cs="Arial"/>
          <w:sz w:val="36"/>
          <w:szCs w:val="36"/>
        </w:rPr>
        <w:t xml:space="preserve">- sformułowanie jej za drugą osobę, ale </w:t>
      </w:r>
      <w:r>
        <w:rPr>
          <w:rFonts w:ascii="Arial" w:hAnsi="Arial" w:cs="Arial"/>
          <w:sz w:val="36"/>
          <w:szCs w:val="36"/>
        </w:rPr>
        <w:br/>
      </w:r>
      <w:r w:rsidRPr="0054281C">
        <w:rPr>
          <w:rFonts w:ascii="Arial" w:hAnsi="Arial" w:cs="Arial"/>
          <w:sz w:val="36"/>
          <w:szCs w:val="36"/>
        </w:rPr>
        <w:t>z możliwością skorygowania.</w:t>
      </w:r>
    </w:p>
    <w:p w:rsidR="005C3250" w:rsidRPr="0054281C" w:rsidRDefault="0054281C" w:rsidP="0054281C">
      <w:pPr>
        <w:rPr>
          <w:rFonts w:ascii="Arial" w:hAnsi="Arial" w:cs="Arial"/>
          <w:b/>
          <w:i/>
          <w:sz w:val="36"/>
          <w:szCs w:val="36"/>
        </w:rPr>
      </w:pPr>
      <w:r w:rsidRPr="0054281C">
        <w:rPr>
          <w:rFonts w:ascii="Arial" w:hAnsi="Arial" w:cs="Arial"/>
          <w:b/>
          <w:i/>
          <w:sz w:val="36"/>
          <w:szCs w:val="36"/>
        </w:rPr>
        <w:t xml:space="preserve"> "Czy dobrze rozumiem, że też chciałbyś decydować o tym, jak będziemy spędzać wspólnie czas?"</w:t>
      </w:r>
    </w:p>
    <w:sectPr w:rsidR="005C3250" w:rsidRPr="0054281C" w:rsidSect="0054281C">
      <w:pgSz w:w="11906" w:h="16838"/>
      <w:pgMar w:top="426" w:right="1417" w:bottom="1417" w:left="1417" w:header="708" w:footer="708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1C"/>
    <w:rsid w:val="0054281C"/>
    <w:rsid w:val="005C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2016-10-19T18:24:00Z</dcterms:created>
  <dcterms:modified xsi:type="dcterms:W3CDTF">2016-10-19T18:32:00Z</dcterms:modified>
</cp:coreProperties>
</file>